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15" w:rsidRPr="00386B4B" w:rsidRDefault="00540C15" w:rsidP="00386B4B">
      <w:pPr>
        <w:jc w:val="center"/>
      </w:pPr>
      <w:r>
        <w:rPr>
          <w:noProof/>
          <w:lang w:eastAsia="en-AU"/>
        </w:rPr>
        <w:drawing>
          <wp:inline distT="0" distB="0" distL="0" distR="0">
            <wp:extent cx="1733550" cy="993325"/>
            <wp:effectExtent l="0" t="0" r="0" b="0"/>
            <wp:docPr id="1" name="Picture 1" descr="http://www.grv.org.au/Portals/17/Permanent/GRV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v.org.au/Portals/17/Permanent/GRV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682" cy="997412"/>
                    </a:xfrm>
                    <a:prstGeom prst="rect">
                      <a:avLst/>
                    </a:prstGeom>
                    <a:noFill/>
                    <a:ln>
                      <a:noFill/>
                    </a:ln>
                  </pic:spPr>
                </pic:pic>
              </a:graphicData>
            </a:graphic>
          </wp:inline>
        </w:drawing>
      </w:r>
    </w:p>
    <w:p w:rsidR="003113B8" w:rsidRDefault="00B3223D" w:rsidP="006943D6">
      <w:pPr>
        <w:pBdr>
          <w:bottom w:val="single" w:sz="12" w:space="1" w:color="auto"/>
        </w:pBdr>
        <w:jc w:val="center"/>
        <w:rPr>
          <w:rFonts w:cstheme="minorHAnsi"/>
          <w:b/>
        </w:rPr>
      </w:pPr>
      <w:r>
        <w:rPr>
          <w:rFonts w:ascii="Arial Black" w:hAnsi="Arial Black" w:cs="Arial"/>
          <w:b/>
          <w:sz w:val="36"/>
          <w:szCs w:val="36"/>
        </w:rPr>
        <w:t>Receptionist</w:t>
      </w:r>
    </w:p>
    <w:p w:rsidR="00B327DA" w:rsidRDefault="008E6CFC" w:rsidP="006943D6">
      <w:pPr>
        <w:pStyle w:val="ListParagraph"/>
        <w:numPr>
          <w:ilvl w:val="0"/>
          <w:numId w:val="1"/>
        </w:numPr>
        <w:spacing w:line="240" w:lineRule="auto"/>
        <w:ind w:left="1418" w:hanging="425"/>
        <w:rPr>
          <w:rFonts w:cstheme="minorHAnsi"/>
          <w:b/>
        </w:rPr>
      </w:pPr>
      <w:r>
        <w:rPr>
          <w:rFonts w:cstheme="minorHAnsi"/>
          <w:b/>
        </w:rPr>
        <w:t>Full time ongoing opportunity</w:t>
      </w:r>
    </w:p>
    <w:p w:rsidR="00B3223D" w:rsidRDefault="008E6CFC" w:rsidP="006943D6">
      <w:pPr>
        <w:pStyle w:val="ListParagraph"/>
        <w:numPr>
          <w:ilvl w:val="0"/>
          <w:numId w:val="1"/>
        </w:numPr>
        <w:spacing w:line="240" w:lineRule="auto"/>
        <w:ind w:left="1418" w:hanging="425"/>
        <w:rPr>
          <w:rFonts w:cstheme="minorHAnsi"/>
          <w:b/>
        </w:rPr>
      </w:pPr>
      <w:r>
        <w:rPr>
          <w:rFonts w:cstheme="minorHAnsi"/>
          <w:b/>
        </w:rPr>
        <w:t>West Melbourne location</w:t>
      </w:r>
    </w:p>
    <w:p w:rsidR="00B3223D" w:rsidRPr="008F0C46" w:rsidRDefault="00B3223D" w:rsidP="006943D6">
      <w:pPr>
        <w:pStyle w:val="ListParagraph"/>
        <w:numPr>
          <w:ilvl w:val="0"/>
          <w:numId w:val="1"/>
        </w:numPr>
        <w:spacing w:line="240" w:lineRule="auto"/>
        <w:ind w:left="1418" w:hanging="425"/>
        <w:rPr>
          <w:rFonts w:ascii="Arial" w:eastAsia="Times New Roman" w:hAnsi="Arial" w:cs="Arial"/>
          <w:color w:val="000000"/>
          <w:sz w:val="20"/>
          <w:szCs w:val="20"/>
          <w:lang w:eastAsia="en-AU"/>
        </w:rPr>
      </w:pPr>
      <w:r w:rsidRPr="008F0C46">
        <w:rPr>
          <w:rFonts w:ascii="Arial" w:eastAsia="Times New Roman" w:hAnsi="Arial" w:cs="Arial"/>
          <w:b/>
          <w:bCs/>
          <w:color w:val="000000"/>
          <w:sz w:val="20"/>
          <w:szCs w:val="20"/>
          <w:lang w:eastAsia="en-AU"/>
        </w:rPr>
        <w:t xml:space="preserve">Utilise your </w:t>
      </w:r>
      <w:r w:rsidRPr="006943D6">
        <w:rPr>
          <w:rFonts w:cstheme="minorHAnsi"/>
          <w:b/>
        </w:rPr>
        <w:t>outstanding</w:t>
      </w:r>
      <w:r w:rsidRPr="008F0C46">
        <w:rPr>
          <w:rFonts w:ascii="Arial" w:eastAsia="Times New Roman" w:hAnsi="Arial" w:cs="Arial"/>
          <w:b/>
          <w:bCs/>
          <w:color w:val="000000"/>
          <w:sz w:val="20"/>
          <w:szCs w:val="20"/>
          <w:lang w:eastAsia="en-AU"/>
        </w:rPr>
        <w:t xml:space="preserve"> customer service skills</w:t>
      </w:r>
    </w:p>
    <w:p w:rsidR="008E6CFC" w:rsidRPr="00E10F74" w:rsidRDefault="008E6CFC" w:rsidP="006943D6">
      <w:pPr>
        <w:shd w:val="clear" w:color="auto" w:fill="FFFFFF"/>
        <w:spacing w:before="135" w:after="135" w:line="240" w:lineRule="auto"/>
        <w:rPr>
          <w:rFonts w:eastAsia="Times New Roman" w:cs="Arial"/>
          <w:color w:val="000000"/>
          <w:sz w:val="20"/>
          <w:szCs w:val="20"/>
          <w:lang w:eastAsia="en-AU"/>
        </w:rPr>
      </w:pPr>
      <w:r w:rsidRPr="00E10F74">
        <w:rPr>
          <w:rFonts w:eastAsia="Times New Roman" w:cs="Arial"/>
          <w:color w:val="000000"/>
          <w:sz w:val="20"/>
          <w:szCs w:val="20"/>
          <w:lang w:eastAsia="en-AU"/>
        </w:rPr>
        <w:t>Greyhound Racing Victoria (GRV) regulates and promotes greyhound racing at the State level with animal welfare and integrity as its key priorities.  GRV is committed to attracting, selecting and retaining the best calibre of people to achieve the highest level of performance and behavioural standards required for each position and are seeking a passionate and professional person to fill the role of</w:t>
      </w:r>
      <w:r w:rsidR="002971BE" w:rsidRPr="00E10F74">
        <w:rPr>
          <w:rFonts w:eastAsia="Times New Roman" w:cs="Arial"/>
          <w:color w:val="000000"/>
          <w:sz w:val="20"/>
          <w:szCs w:val="20"/>
          <w:lang w:eastAsia="en-AU"/>
        </w:rPr>
        <w:t xml:space="preserve"> </w:t>
      </w:r>
      <w:r w:rsidR="00B3223D" w:rsidRPr="00E10F74">
        <w:rPr>
          <w:rFonts w:eastAsia="Times New Roman" w:cs="Arial"/>
          <w:color w:val="000000"/>
          <w:sz w:val="20"/>
          <w:szCs w:val="20"/>
          <w:lang w:eastAsia="en-AU"/>
        </w:rPr>
        <w:t>Receptionist.</w:t>
      </w:r>
    </w:p>
    <w:p w:rsidR="00B3223D" w:rsidRPr="00E10F74" w:rsidRDefault="008E6CFC" w:rsidP="002971BE">
      <w:pPr>
        <w:spacing w:after="0" w:line="240" w:lineRule="auto"/>
        <w:rPr>
          <w:rFonts w:eastAsia="Times New Roman" w:cs="Arial"/>
          <w:color w:val="000000"/>
          <w:sz w:val="20"/>
          <w:szCs w:val="20"/>
          <w:lang w:eastAsia="en-AU"/>
        </w:rPr>
      </w:pPr>
      <w:r w:rsidRPr="00E10F74">
        <w:rPr>
          <w:rFonts w:eastAsia="Times New Roman" w:cs="Arial"/>
          <w:color w:val="000000"/>
          <w:sz w:val="20"/>
          <w:szCs w:val="20"/>
          <w:lang w:eastAsia="en-AU"/>
        </w:rPr>
        <w:t xml:space="preserve">Reporting to the </w:t>
      </w:r>
      <w:r w:rsidR="002971BE" w:rsidRPr="00E10F74">
        <w:rPr>
          <w:sz w:val="20"/>
          <w:szCs w:val="20"/>
        </w:rPr>
        <w:fldChar w:fldCharType="begin"/>
      </w:r>
      <w:r w:rsidR="002971BE" w:rsidRPr="00E10F74">
        <w:rPr>
          <w:sz w:val="20"/>
          <w:szCs w:val="20"/>
        </w:rPr>
        <w:instrText xml:space="preserve"> MERGEFIELD Reports_to_position </w:instrText>
      </w:r>
      <w:r w:rsidR="002971BE" w:rsidRPr="00E10F74">
        <w:rPr>
          <w:sz w:val="20"/>
          <w:szCs w:val="20"/>
        </w:rPr>
        <w:fldChar w:fldCharType="separate"/>
      </w:r>
      <w:r w:rsidR="002971BE" w:rsidRPr="00E10F74">
        <w:rPr>
          <w:noProof/>
          <w:sz w:val="20"/>
          <w:szCs w:val="20"/>
        </w:rPr>
        <w:t>Racing Services &amp; Registrations Supervisor</w:t>
      </w:r>
      <w:r w:rsidR="002971BE" w:rsidRPr="00E10F74">
        <w:rPr>
          <w:noProof/>
          <w:sz w:val="20"/>
          <w:szCs w:val="20"/>
        </w:rPr>
        <w:fldChar w:fldCharType="end"/>
      </w:r>
      <w:r w:rsidRPr="00E10F74">
        <w:rPr>
          <w:rFonts w:eastAsia="Times New Roman" w:cs="Arial"/>
          <w:color w:val="000000"/>
          <w:sz w:val="20"/>
          <w:szCs w:val="20"/>
          <w:lang w:eastAsia="en-AU"/>
        </w:rPr>
        <w:t xml:space="preserve">, the </w:t>
      </w:r>
      <w:r w:rsidR="00B3223D" w:rsidRPr="00E10F74">
        <w:rPr>
          <w:rFonts w:eastAsia="Times New Roman" w:cs="Arial"/>
          <w:color w:val="000000"/>
          <w:sz w:val="20"/>
          <w:szCs w:val="20"/>
          <w:lang w:eastAsia="en-AU"/>
        </w:rPr>
        <w:t>Receptionist is responsible for providing superior customer service to Greyhound Racing Victoria stakeholders, participants and visitors.  This is a front of house position greeting visitors and is responsible for answering and forwarding incoming calls and taking telephone messages along with other</w:t>
      </w:r>
      <w:r w:rsidR="00020F8D" w:rsidRPr="00E10F74">
        <w:rPr>
          <w:rFonts w:eastAsia="Times New Roman" w:cs="Arial"/>
          <w:color w:val="000000"/>
          <w:sz w:val="20"/>
          <w:szCs w:val="20"/>
          <w:lang w:eastAsia="en-AU"/>
        </w:rPr>
        <w:t xml:space="preserve"> </w:t>
      </w:r>
      <w:r w:rsidR="00B3223D" w:rsidRPr="00E10F74">
        <w:rPr>
          <w:rFonts w:eastAsia="Times New Roman" w:cs="Arial"/>
          <w:color w:val="000000"/>
          <w:sz w:val="20"/>
          <w:szCs w:val="20"/>
          <w:lang w:eastAsia="en-AU"/>
        </w:rPr>
        <w:t>requirements of day to day operations.</w:t>
      </w:r>
      <w:r w:rsidR="00430998" w:rsidRPr="00E10F74">
        <w:rPr>
          <w:rFonts w:eastAsia="Times New Roman" w:cs="Arial"/>
          <w:color w:val="000000"/>
          <w:sz w:val="20"/>
          <w:szCs w:val="20"/>
          <w:lang w:eastAsia="en-AU"/>
        </w:rPr>
        <w:t xml:space="preserve">  </w:t>
      </w:r>
      <w:r w:rsidR="002971BE" w:rsidRPr="00E10F74">
        <w:rPr>
          <w:rFonts w:eastAsia="Times New Roman"/>
          <w:sz w:val="20"/>
          <w:szCs w:val="20"/>
        </w:rPr>
        <w:t xml:space="preserve">GRV’s Receptionist will assist in meeting this objective through the professional, timely and superior customer service delivered to existing industry participants and new entrants. Customer contact in this environment is principally by phone, e-mail and face-to-face. </w:t>
      </w:r>
      <w:bookmarkStart w:id="0" w:name="_GoBack"/>
      <w:bookmarkEnd w:id="0"/>
    </w:p>
    <w:p w:rsidR="002971BE" w:rsidRPr="00E10F74" w:rsidRDefault="002971BE" w:rsidP="00CF63E2">
      <w:pPr>
        <w:rPr>
          <w:rFonts w:eastAsia="Times New Roman" w:cs="Arial"/>
          <w:color w:val="000000"/>
          <w:sz w:val="20"/>
          <w:szCs w:val="20"/>
          <w:lang w:eastAsia="en-AU"/>
        </w:rPr>
      </w:pPr>
    </w:p>
    <w:p w:rsidR="00A17609" w:rsidRPr="00E10F74" w:rsidRDefault="00A17609" w:rsidP="00CF63E2">
      <w:pPr>
        <w:rPr>
          <w:rFonts w:eastAsia="Times New Roman" w:cs="Arial"/>
          <w:color w:val="000000"/>
          <w:sz w:val="20"/>
          <w:szCs w:val="20"/>
          <w:lang w:eastAsia="en-AU"/>
        </w:rPr>
      </w:pPr>
      <w:r w:rsidRPr="00E10F74">
        <w:rPr>
          <w:rFonts w:eastAsia="Times New Roman" w:cs="Arial"/>
          <w:color w:val="000000"/>
          <w:sz w:val="20"/>
          <w:szCs w:val="20"/>
          <w:lang w:eastAsia="en-AU"/>
        </w:rPr>
        <w:t>To be considered for this position you will demonstrate</w:t>
      </w:r>
      <w:r w:rsidR="00074FE4" w:rsidRPr="00E10F74">
        <w:rPr>
          <w:rFonts w:eastAsia="Times New Roman" w:cs="Arial"/>
          <w:color w:val="000000"/>
          <w:sz w:val="20"/>
          <w:szCs w:val="20"/>
          <w:lang w:eastAsia="en-AU"/>
        </w:rPr>
        <w:t xml:space="preserve"> the following Key Selection Criteria</w:t>
      </w:r>
      <w:r w:rsidRPr="00E10F74">
        <w:rPr>
          <w:rFonts w:eastAsia="Times New Roman" w:cs="Arial"/>
          <w:color w:val="000000"/>
          <w:sz w:val="20"/>
          <w:szCs w:val="20"/>
          <w:lang w:eastAsia="en-AU"/>
        </w:rPr>
        <w:t>:</w:t>
      </w:r>
    </w:p>
    <w:p w:rsidR="002971BE" w:rsidRPr="00E10F74" w:rsidRDefault="002971BE" w:rsidP="002971BE">
      <w:pPr>
        <w:pStyle w:val="ListParagraph"/>
        <w:numPr>
          <w:ilvl w:val="0"/>
          <w:numId w:val="18"/>
        </w:numPr>
        <w:spacing w:after="0" w:line="240" w:lineRule="auto"/>
        <w:ind w:left="714" w:hanging="357"/>
        <w:textAlignment w:val="baseline"/>
        <w:rPr>
          <w:rFonts w:cs="Arial"/>
          <w:color w:val="000000"/>
          <w:sz w:val="20"/>
          <w:szCs w:val="20"/>
        </w:rPr>
      </w:pPr>
      <w:r w:rsidRPr="00E10F74">
        <w:rPr>
          <w:sz w:val="20"/>
          <w:szCs w:val="20"/>
        </w:rPr>
        <w:t>Strong customer service skills including the ability to identify recommend and implement changes to service standards to meet the needs of customers;</w:t>
      </w:r>
    </w:p>
    <w:p w:rsidR="002971BE" w:rsidRPr="00E10F74" w:rsidRDefault="002971BE" w:rsidP="002971BE">
      <w:pPr>
        <w:pStyle w:val="ListParagraph"/>
        <w:numPr>
          <w:ilvl w:val="0"/>
          <w:numId w:val="18"/>
        </w:numPr>
        <w:spacing w:after="0" w:line="240" w:lineRule="auto"/>
        <w:ind w:left="714" w:hanging="357"/>
        <w:textAlignment w:val="baseline"/>
        <w:rPr>
          <w:rFonts w:cs="Arial"/>
          <w:color w:val="000000"/>
          <w:sz w:val="20"/>
          <w:szCs w:val="20"/>
        </w:rPr>
      </w:pPr>
      <w:r w:rsidRPr="00E10F74">
        <w:rPr>
          <w:sz w:val="20"/>
          <w:szCs w:val="20"/>
        </w:rPr>
        <w:t>Strong communication skills both verbal and written including presentation and report writing competencies;</w:t>
      </w:r>
    </w:p>
    <w:p w:rsidR="002971BE" w:rsidRPr="00E10F74" w:rsidRDefault="002971BE" w:rsidP="002971BE">
      <w:pPr>
        <w:pStyle w:val="ListParagraph"/>
        <w:numPr>
          <w:ilvl w:val="0"/>
          <w:numId w:val="18"/>
        </w:numPr>
        <w:spacing w:after="0" w:line="240" w:lineRule="auto"/>
        <w:ind w:left="714" w:hanging="357"/>
        <w:textAlignment w:val="baseline"/>
        <w:rPr>
          <w:rFonts w:cs="Arial"/>
          <w:color w:val="000000"/>
          <w:sz w:val="20"/>
          <w:szCs w:val="20"/>
        </w:rPr>
      </w:pPr>
      <w:r w:rsidRPr="00E10F74">
        <w:rPr>
          <w:sz w:val="20"/>
          <w:szCs w:val="20"/>
        </w:rPr>
        <w:t>An ability to develop effective work place relationships and constructively deal with conflict if it arises;</w:t>
      </w:r>
    </w:p>
    <w:p w:rsidR="002971BE" w:rsidRPr="00E10F74" w:rsidRDefault="002971BE" w:rsidP="002971BE">
      <w:pPr>
        <w:pStyle w:val="ListParagraph"/>
        <w:numPr>
          <w:ilvl w:val="0"/>
          <w:numId w:val="18"/>
        </w:numPr>
        <w:spacing w:after="0" w:line="240" w:lineRule="auto"/>
        <w:ind w:left="714" w:hanging="357"/>
        <w:textAlignment w:val="baseline"/>
        <w:rPr>
          <w:rFonts w:cs="Arial"/>
          <w:color w:val="000000"/>
          <w:sz w:val="20"/>
          <w:szCs w:val="20"/>
        </w:rPr>
      </w:pPr>
      <w:r w:rsidRPr="00E10F74">
        <w:rPr>
          <w:sz w:val="20"/>
          <w:szCs w:val="20"/>
        </w:rPr>
        <w:t>An ability to prioritise competing demands, accurate data-entry skills and strict attention to detail;</w:t>
      </w:r>
    </w:p>
    <w:p w:rsidR="002971BE" w:rsidRPr="00E10F74" w:rsidRDefault="002971BE" w:rsidP="002971BE">
      <w:pPr>
        <w:pStyle w:val="ListParagraph"/>
        <w:numPr>
          <w:ilvl w:val="0"/>
          <w:numId w:val="18"/>
        </w:numPr>
        <w:spacing w:after="0" w:line="240" w:lineRule="auto"/>
        <w:ind w:left="714" w:hanging="357"/>
        <w:textAlignment w:val="baseline"/>
        <w:rPr>
          <w:rFonts w:cs="Arial"/>
          <w:color w:val="000000"/>
          <w:sz w:val="20"/>
          <w:szCs w:val="20"/>
        </w:rPr>
      </w:pPr>
      <w:r w:rsidRPr="00E10F74">
        <w:rPr>
          <w:sz w:val="20"/>
          <w:szCs w:val="20"/>
        </w:rPr>
        <w:t>Customer Focussed; and</w:t>
      </w:r>
    </w:p>
    <w:p w:rsidR="002971BE" w:rsidRPr="00E10F74" w:rsidRDefault="002971BE" w:rsidP="002971BE">
      <w:pPr>
        <w:pStyle w:val="ListParagraph"/>
        <w:numPr>
          <w:ilvl w:val="0"/>
          <w:numId w:val="18"/>
        </w:numPr>
        <w:spacing w:after="0" w:line="240" w:lineRule="auto"/>
        <w:ind w:left="714" w:hanging="357"/>
        <w:textAlignment w:val="baseline"/>
        <w:rPr>
          <w:rFonts w:cs="Arial"/>
          <w:color w:val="000000"/>
          <w:sz w:val="20"/>
          <w:szCs w:val="20"/>
        </w:rPr>
      </w:pPr>
      <w:r w:rsidRPr="00E10F74">
        <w:rPr>
          <w:sz w:val="20"/>
          <w:szCs w:val="20"/>
        </w:rPr>
        <w:t>Professional telephone manner.</w:t>
      </w:r>
    </w:p>
    <w:p w:rsidR="002971BE" w:rsidRPr="00E10F74" w:rsidRDefault="002971BE" w:rsidP="00A614E2">
      <w:pPr>
        <w:spacing w:after="0" w:line="300" w:lineRule="atLeast"/>
        <w:textAlignment w:val="baseline"/>
        <w:rPr>
          <w:rFonts w:cs="Arial"/>
          <w:color w:val="000000"/>
          <w:sz w:val="20"/>
          <w:szCs w:val="20"/>
        </w:rPr>
      </w:pPr>
    </w:p>
    <w:p w:rsidR="00A614E2" w:rsidRPr="00E10F74" w:rsidRDefault="00A614E2" w:rsidP="00A614E2">
      <w:pPr>
        <w:spacing w:after="0" w:line="300" w:lineRule="atLeast"/>
        <w:textAlignment w:val="baseline"/>
        <w:rPr>
          <w:rFonts w:cs="Arial"/>
          <w:color w:val="000000"/>
          <w:sz w:val="20"/>
          <w:szCs w:val="20"/>
        </w:rPr>
      </w:pPr>
      <w:r w:rsidRPr="00E10F74">
        <w:rPr>
          <w:rFonts w:cs="Arial"/>
          <w:color w:val="000000"/>
          <w:sz w:val="20"/>
          <w:szCs w:val="20"/>
        </w:rPr>
        <w:t xml:space="preserve">To apply, please click the ‘Apply Now’ button below.  All applications must include a resume and cover letter addressing the </w:t>
      </w:r>
      <w:r w:rsidR="00F87A56" w:rsidRPr="00E10F74">
        <w:rPr>
          <w:rFonts w:cs="Arial"/>
          <w:color w:val="000000"/>
          <w:sz w:val="20"/>
          <w:szCs w:val="20"/>
        </w:rPr>
        <w:t>above-mentioned</w:t>
      </w:r>
      <w:r w:rsidRPr="00E10F74">
        <w:rPr>
          <w:rFonts w:cs="Arial"/>
          <w:color w:val="000000"/>
          <w:sz w:val="20"/>
          <w:szCs w:val="20"/>
        </w:rPr>
        <w:t xml:space="preserve"> Key Selection Criteria.</w:t>
      </w:r>
    </w:p>
    <w:p w:rsidR="00083760" w:rsidRDefault="00083760" w:rsidP="00083760">
      <w:pPr>
        <w:shd w:val="clear" w:color="auto" w:fill="FFFFFF"/>
        <w:spacing w:before="135" w:after="135" w:line="240" w:lineRule="auto"/>
        <w:rPr>
          <w:rFonts w:eastAsia="Times New Roman" w:cs="Arial"/>
          <w:color w:val="000000"/>
          <w:sz w:val="20"/>
          <w:szCs w:val="20"/>
          <w:lang w:eastAsia="en-AU"/>
        </w:rPr>
      </w:pPr>
      <w:r w:rsidRPr="00E10F74">
        <w:rPr>
          <w:rFonts w:cs="Arial"/>
          <w:color w:val="000000"/>
          <w:sz w:val="20"/>
          <w:szCs w:val="20"/>
        </w:rPr>
        <w:t xml:space="preserve">For further information about the position please contact </w:t>
      </w:r>
      <w:r w:rsidR="00E10F74" w:rsidRPr="00E10F74">
        <w:rPr>
          <w:rFonts w:eastAsia="Times New Roman" w:cs="Arial"/>
          <w:bCs/>
          <w:color w:val="000000"/>
          <w:sz w:val="20"/>
          <w:szCs w:val="20"/>
          <w:lang w:eastAsia="en-AU"/>
        </w:rPr>
        <w:t>Josie Gibilisco</w:t>
      </w:r>
      <w:r w:rsidRPr="00E10F74">
        <w:rPr>
          <w:rFonts w:eastAsia="Times New Roman" w:cs="Arial"/>
          <w:color w:val="000000"/>
          <w:sz w:val="20"/>
          <w:szCs w:val="20"/>
          <w:lang w:eastAsia="en-AU"/>
        </w:rPr>
        <w:t xml:space="preserve">, </w:t>
      </w:r>
      <w:r w:rsidR="00E10F74" w:rsidRPr="00E10F74">
        <w:rPr>
          <w:bCs/>
          <w:sz w:val="20"/>
          <w:szCs w:val="20"/>
          <w:lang w:eastAsia="en-AU"/>
        </w:rPr>
        <w:t>Racing Services &amp; Registrations Supervisor</w:t>
      </w:r>
      <w:r w:rsidR="00E10F74" w:rsidRPr="00E10F74">
        <w:rPr>
          <w:b/>
          <w:bCs/>
          <w:sz w:val="20"/>
          <w:szCs w:val="20"/>
          <w:lang w:eastAsia="en-AU"/>
        </w:rPr>
        <w:t xml:space="preserve"> </w:t>
      </w:r>
      <w:r w:rsidRPr="00E10F74">
        <w:rPr>
          <w:rFonts w:eastAsia="Times New Roman" w:cs="Arial"/>
          <w:sz w:val="20"/>
          <w:szCs w:val="20"/>
          <w:lang w:eastAsia="en-AU"/>
        </w:rPr>
        <w:t>(03) 8329 11</w:t>
      </w:r>
      <w:r w:rsidR="00E10F74">
        <w:rPr>
          <w:rFonts w:eastAsia="Times New Roman" w:cs="Arial"/>
          <w:sz w:val="20"/>
          <w:szCs w:val="20"/>
          <w:lang w:eastAsia="en-AU"/>
        </w:rPr>
        <w:t>0</w:t>
      </w:r>
      <w:r w:rsidRPr="00E10F74">
        <w:rPr>
          <w:rFonts w:eastAsia="Times New Roman" w:cs="Arial"/>
          <w:sz w:val="20"/>
          <w:szCs w:val="20"/>
          <w:lang w:eastAsia="en-AU"/>
        </w:rPr>
        <w:t>0 or review the attached position description. If y</w:t>
      </w:r>
      <w:r w:rsidRPr="00E10F74">
        <w:rPr>
          <w:rFonts w:eastAsia="Times New Roman" w:cs="Arial"/>
          <w:color w:val="000000"/>
          <w:sz w:val="20"/>
          <w:szCs w:val="20"/>
          <w:lang w:eastAsia="en-AU"/>
        </w:rPr>
        <w:t xml:space="preserve">ou are viewing this advertisement on Seek, the position description is available via the </w:t>
      </w:r>
      <w:r w:rsidRPr="00E10F74">
        <w:rPr>
          <w:rFonts w:eastAsia="Times New Roman" w:cs="Arial"/>
          <w:b/>
          <w:color w:val="000000"/>
          <w:sz w:val="20"/>
          <w:szCs w:val="20"/>
          <w:lang w:eastAsia="en-AU"/>
        </w:rPr>
        <w:t>Apply for this Job</w:t>
      </w:r>
      <w:r w:rsidRPr="00E10F74">
        <w:rPr>
          <w:rFonts w:eastAsia="Times New Roman" w:cs="Arial"/>
          <w:color w:val="000000"/>
          <w:sz w:val="20"/>
          <w:szCs w:val="20"/>
          <w:lang w:eastAsia="en-AU"/>
        </w:rPr>
        <w:t xml:space="preserve"> button below. </w:t>
      </w:r>
    </w:p>
    <w:p w:rsidR="00E10F74" w:rsidRPr="00E10F74" w:rsidRDefault="00E10F74" w:rsidP="00083760">
      <w:pPr>
        <w:shd w:val="clear" w:color="auto" w:fill="FFFFFF"/>
        <w:spacing w:before="135" w:after="135" w:line="240" w:lineRule="auto"/>
        <w:rPr>
          <w:rFonts w:eastAsia="Times New Roman" w:cs="Arial"/>
          <w:color w:val="000000"/>
          <w:sz w:val="20"/>
          <w:szCs w:val="20"/>
          <w:lang w:eastAsia="en-AU"/>
        </w:rPr>
      </w:pPr>
    </w:p>
    <w:p w:rsidR="00083760" w:rsidRPr="00083760" w:rsidRDefault="00083760" w:rsidP="00083760">
      <w:pPr>
        <w:shd w:val="clear" w:color="auto" w:fill="FFFFFF"/>
        <w:spacing w:before="135" w:after="135" w:line="240" w:lineRule="auto"/>
        <w:rPr>
          <w:rFonts w:ascii="Arial" w:eastAsia="Times New Roman" w:hAnsi="Arial" w:cs="Arial"/>
          <w:b/>
          <w:color w:val="000000"/>
          <w:sz w:val="20"/>
          <w:szCs w:val="20"/>
          <w:lang w:eastAsia="en-AU"/>
        </w:rPr>
      </w:pPr>
      <w:r w:rsidRPr="00083760">
        <w:rPr>
          <w:rFonts w:ascii="Arial" w:eastAsia="Times New Roman" w:hAnsi="Arial" w:cs="Arial"/>
          <w:b/>
          <w:color w:val="000000"/>
          <w:sz w:val="20"/>
          <w:szCs w:val="20"/>
          <w:lang w:eastAsia="en-AU"/>
        </w:rPr>
        <w:t xml:space="preserve">Previous applicants need not apply. </w:t>
      </w:r>
    </w:p>
    <w:p w:rsidR="00E10F74" w:rsidRDefault="00E10F74" w:rsidP="009D3EFC">
      <w:pPr>
        <w:shd w:val="clear" w:color="auto" w:fill="FFFFFF"/>
        <w:spacing w:before="135" w:after="135" w:line="240" w:lineRule="auto"/>
        <w:jc w:val="center"/>
        <w:rPr>
          <w:rFonts w:ascii="Arial" w:hAnsi="Arial" w:cs="Arial"/>
          <w:b/>
          <w:lang w:eastAsia="en-AU"/>
        </w:rPr>
      </w:pPr>
    </w:p>
    <w:p w:rsidR="009D3EFC" w:rsidRPr="00083760" w:rsidRDefault="009D3EFC" w:rsidP="009D3EFC">
      <w:pPr>
        <w:shd w:val="clear" w:color="auto" w:fill="FFFFFF"/>
        <w:spacing w:before="135" w:after="135" w:line="240" w:lineRule="auto"/>
        <w:jc w:val="center"/>
        <w:rPr>
          <w:rFonts w:ascii="Arial" w:hAnsi="Arial" w:cs="Arial"/>
          <w:b/>
          <w:lang w:eastAsia="en-AU"/>
        </w:rPr>
      </w:pPr>
      <w:r w:rsidRPr="00F82EE9">
        <w:rPr>
          <w:rFonts w:ascii="Arial" w:hAnsi="Arial" w:cs="Arial"/>
          <w:b/>
          <w:lang w:eastAsia="en-AU"/>
        </w:rPr>
        <w:t xml:space="preserve">Applications close at </w:t>
      </w:r>
      <w:r w:rsidR="009E04D4">
        <w:rPr>
          <w:rFonts w:ascii="Arial" w:hAnsi="Arial" w:cs="Arial"/>
          <w:b/>
          <w:lang w:eastAsia="en-AU"/>
        </w:rPr>
        <w:t>midnight</w:t>
      </w:r>
      <w:r>
        <w:rPr>
          <w:rFonts w:ascii="Arial" w:hAnsi="Arial" w:cs="Arial"/>
          <w:b/>
          <w:lang w:eastAsia="en-AU"/>
        </w:rPr>
        <w:t xml:space="preserve"> on </w:t>
      </w:r>
      <w:r w:rsidR="00E10F74">
        <w:rPr>
          <w:rFonts w:ascii="Arial" w:hAnsi="Arial" w:cs="Arial"/>
          <w:b/>
          <w:lang w:eastAsia="en-AU"/>
        </w:rPr>
        <w:t>Friday 1</w:t>
      </w:r>
      <w:r w:rsidR="00E10F74" w:rsidRPr="00E10F74">
        <w:rPr>
          <w:rFonts w:ascii="Arial" w:hAnsi="Arial" w:cs="Arial"/>
          <w:b/>
          <w:vertAlign w:val="superscript"/>
          <w:lang w:eastAsia="en-AU"/>
        </w:rPr>
        <w:t>st</w:t>
      </w:r>
      <w:r w:rsidR="00E10F74">
        <w:rPr>
          <w:rFonts w:ascii="Arial" w:hAnsi="Arial" w:cs="Arial"/>
          <w:b/>
          <w:lang w:eastAsia="en-AU"/>
        </w:rPr>
        <w:t xml:space="preserve"> December</w:t>
      </w:r>
      <w:r>
        <w:rPr>
          <w:rFonts w:ascii="Arial" w:hAnsi="Arial" w:cs="Arial"/>
          <w:b/>
          <w:lang w:eastAsia="en-AU"/>
        </w:rPr>
        <w:t xml:space="preserve"> 2017 </w:t>
      </w:r>
      <w:r w:rsidRPr="008D2F72">
        <w:rPr>
          <w:rFonts w:ascii="Arial" w:hAnsi="Arial" w:cs="Arial"/>
          <w:b/>
          <w:lang w:eastAsia="en-AU"/>
        </w:rPr>
        <w:t>and must address the Key Selection Criteria outlined in the Position Description.</w:t>
      </w:r>
    </w:p>
    <w:p w:rsidR="00564C41" w:rsidRDefault="00564C41" w:rsidP="00083760">
      <w:pPr>
        <w:spacing w:after="0" w:line="240" w:lineRule="auto"/>
        <w:jc w:val="center"/>
        <w:rPr>
          <w:rFonts w:cstheme="minorHAnsi"/>
          <w:i/>
        </w:rPr>
      </w:pPr>
      <w:r>
        <w:rPr>
          <w:rFonts w:cstheme="minorHAnsi"/>
          <w:i/>
        </w:rPr>
        <w:t>GRV is an EEO employer</w:t>
      </w:r>
    </w:p>
    <w:p w:rsidR="00564C41" w:rsidRDefault="00564C41" w:rsidP="00083760">
      <w:pPr>
        <w:spacing w:after="0" w:line="240" w:lineRule="auto"/>
        <w:jc w:val="center"/>
        <w:rPr>
          <w:rFonts w:cstheme="minorHAnsi"/>
          <w:i/>
        </w:rPr>
      </w:pPr>
      <w:r>
        <w:rPr>
          <w:rFonts w:cstheme="minorHAnsi"/>
          <w:i/>
        </w:rPr>
        <w:t>A</w:t>
      </w:r>
      <w:r w:rsidRPr="00373018">
        <w:rPr>
          <w:rFonts w:cstheme="minorHAnsi"/>
          <w:i/>
        </w:rPr>
        <w:t>ll offers of Employment will be subject</w:t>
      </w:r>
      <w:r>
        <w:rPr>
          <w:rFonts w:cstheme="minorHAnsi"/>
          <w:i/>
        </w:rPr>
        <w:t xml:space="preserve"> to a satisfactory police check</w:t>
      </w:r>
    </w:p>
    <w:p w:rsidR="003113B8" w:rsidRPr="00E10F74" w:rsidRDefault="00564C41" w:rsidP="00E10F74">
      <w:pPr>
        <w:spacing w:after="0" w:line="240" w:lineRule="auto"/>
        <w:jc w:val="center"/>
        <w:rPr>
          <w:rFonts w:cstheme="minorHAnsi"/>
          <w:b/>
          <w:highlight w:val="yellow"/>
        </w:rPr>
      </w:pPr>
      <w:r>
        <w:rPr>
          <w:rFonts w:cstheme="minorHAnsi"/>
          <w:i/>
        </w:rPr>
        <w:t>All employees must have the right to work in Australia</w:t>
      </w:r>
    </w:p>
    <w:sectPr w:rsidR="003113B8" w:rsidRPr="00E10F74" w:rsidSect="00083760">
      <w:pgSz w:w="11906" w:h="16838"/>
      <w:pgMar w:top="1440" w:right="1440" w:bottom="993"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171" w:rsidRDefault="00EB3171" w:rsidP="00190BD4">
      <w:pPr>
        <w:spacing w:after="0" w:line="240" w:lineRule="auto"/>
      </w:pPr>
      <w:r>
        <w:separator/>
      </w:r>
    </w:p>
  </w:endnote>
  <w:endnote w:type="continuationSeparator" w:id="0">
    <w:p w:rsidR="00EB3171" w:rsidRDefault="00EB3171" w:rsidP="001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171" w:rsidRDefault="00EB3171" w:rsidP="00190BD4">
      <w:pPr>
        <w:spacing w:after="0" w:line="240" w:lineRule="auto"/>
      </w:pPr>
      <w:r>
        <w:separator/>
      </w:r>
    </w:p>
  </w:footnote>
  <w:footnote w:type="continuationSeparator" w:id="0">
    <w:p w:rsidR="00EB3171" w:rsidRDefault="00EB3171" w:rsidP="0019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1937A2C"/>
    <w:multiLevelType w:val="hybridMultilevel"/>
    <w:tmpl w:val="9170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050C1"/>
    <w:multiLevelType w:val="hybridMultilevel"/>
    <w:tmpl w:val="9A32F91C"/>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4" w15:restartNumberingAfterBreak="0">
    <w:nsid w:val="1D922EB3"/>
    <w:multiLevelType w:val="hybridMultilevel"/>
    <w:tmpl w:val="C394B5F8"/>
    <w:lvl w:ilvl="0" w:tplc="DEAE47F6">
      <w:start w:val="3"/>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89B74B6"/>
    <w:multiLevelType w:val="hybridMultilevel"/>
    <w:tmpl w:val="9948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6E74C2"/>
    <w:multiLevelType w:val="hybridMultilevel"/>
    <w:tmpl w:val="21D8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85BA4"/>
    <w:multiLevelType w:val="multilevel"/>
    <w:tmpl w:val="F5C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26A85"/>
    <w:multiLevelType w:val="hybridMultilevel"/>
    <w:tmpl w:val="41DE6662"/>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9" w15:restartNumberingAfterBreak="0">
    <w:nsid w:val="420C77E4"/>
    <w:multiLevelType w:val="hybridMultilevel"/>
    <w:tmpl w:val="87DA5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EA16CF"/>
    <w:multiLevelType w:val="hybridMultilevel"/>
    <w:tmpl w:val="7A522232"/>
    <w:lvl w:ilvl="0" w:tplc="6D0CF7D0">
      <w:start w:val="1"/>
      <w:numFmt w:val="bullet"/>
      <w:lvlText w:val=""/>
      <w:lvlJc w:val="left"/>
      <w:pPr>
        <w:ind w:left="720" w:hanging="360"/>
      </w:pPr>
      <w:rPr>
        <w:rFonts w:ascii="Symbol" w:hAnsi="Symbol" w:hint="default"/>
      </w:rPr>
    </w:lvl>
    <w:lvl w:ilvl="1" w:tplc="AE22C5A4" w:tentative="1">
      <w:start w:val="1"/>
      <w:numFmt w:val="bullet"/>
      <w:lvlText w:val="o"/>
      <w:lvlJc w:val="left"/>
      <w:pPr>
        <w:ind w:left="1440" w:hanging="360"/>
      </w:pPr>
      <w:rPr>
        <w:rFonts w:ascii="Courier New" w:hAnsi="Courier New" w:cs="Courier New" w:hint="default"/>
      </w:rPr>
    </w:lvl>
    <w:lvl w:ilvl="2" w:tplc="B9BE1F26" w:tentative="1">
      <w:start w:val="1"/>
      <w:numFmt w:val="bullet"/>
      <w:lvlText w:val=""/>
      <w:lvlJc w:val="left"/>
      <w:pPr>
        <w:ind w:left="2160" w:hanging="360"/>
      </w:pPr>
      <w:rPr>
        <w:rFonts w:ascii="Wingdings" w:hAnsi="Wingdings" w:hint="default"/>
      </w:rPr>
    </w:lvl>
    <w:lvl w:ilvl="3" w:tplc="778CA50C" w:tentative="1">
      <w:start w:val="1"/>
      <w:numFmt w:val="bullet"/>
      <w:lvlText w:val=""/>
      <w:lvlJc w:val="left"/>
      <w:pPr>
        <w:ind w:left="2880" w:hanging="360"/>
      </w:pPr>
      <w:rPr>
        <w:rFonts w:ascii="Symbol" w:hAnsi="Symbol" w:hint="default"/>
      </w:rPr>
    </w:lvl>
    <w:lvl w:ilvl="4" w:tplc="285CD9FE" w:tentative="1">
      <w:start w:val="1"/>
      <w:numFmt w:val="bullet"/>
      <w:lvlText w:val="o"/>
      <w:lvlJc w:val="left"/>
      <w:pPr>
        <w:ind w:left="3600" w:hanging="360"/>
      </w:pPr>
      <w:rPr>
        <w:rFonts w:ascii="Courier New" w:hAnsi="Courier New" w:cs="Courier New" w:hint="default"/>
      </w:rPr>
    </w:lvl>
    <w:lvl w:ilvl="5" w:tplc="7500163C" w:tentative="1">
      <w:start w:val="1"/>
      <w:numFmt w:val="bullet"/>
      <w:lvlText w:val=""/>
      <w:lvlJc w:val="left"/>
      <w:pPr>
        <w:ind w:left="4320" w:hanging="360"/>
      </w:pPr>
      <w:rPr>
        <w:rFonts w:ascii="Wingdings" w:hAnsi="Wingdings" w:hint="default"/>
      </w:rPr>
    </w:lvl>
    <w:lvl w:ilvl="6" w:tplc="69DC98C0" w:tentative="1">
      <w:start w:val="1"/>
      <w:numFmt w:val="bullet"/>
      <w:lvlText w:val=""/>
      <w:lvlJc w:val="left"/>
      <w:pPr>
        <w:ind w:left="5040" w:hanging="360"/>
      </w:pPr>
      <w:rPr>
        <w:rFonts w:ascii="Symbol" w:hAnsi="Symbol" w:hint="default"/>
      </w:rPr>
    </w:lvl>
    <w:lvl w:ilvl="7" w:tplc="9C8C4FFE" w:tentative="1">
      <w:start w:val="1"/>
      <w:numFmt w:val="bullet"/>
      <w:lvlText w:val="o"/>
      <w:lvlJc w:val="left"/>
      <w:pPr>
        <w:ind w:left="5760" w:hanging="360"/>
      </w:pPr>
      <w:rPr>
        <w:rFonts w:ascii="Courier New" w:hAnsi="Courier New" w:cs="Courier New" w:hint="default"/>
      </w:rPr>
    </w:lvl>
    <w:lvl w:ilvl="8" w:tplc="1338CC58" w:tentative="1">
      <w:start w:val="1"/>
      <w:numFmt w:val="bullet"/>
      <w:lvlText w:val=""/>
      <w:lvlJc w:val="left"/>
      <w:pPr>
        <w:ind w:left="6480" w:hanging="360"/>
      </w:pPr>
      <w:rPr>
        <w:rFonts w:ascii="Wingdings" w:hAnsi="Wingdings" w:hint="default"/>
      </w:rPr>
    </w:lvl>
  </w:abstractNum>
  <w:abstractNum w:abstractNumId="11" w15:restartNumberingAfterBreak="0">
    <w:nsid w:val="5BFE5899"/>
    <w:multiLevelType w:val="hybridMultilevel"/>
    <w:tmpl w:val="7048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2B3036"/>
    <w:multiLevelType w:val="hybridMultilevel"/>
    <w:tmpl w:val="373AF49C"/>
    <w:lvl w:ilvl="0" w:tplc="0C090001">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F772E6C"/>
    <w:multiLevelType w:val="multilevel"/>
    <w:tmpl w:val="38DCCE06"/>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4" w15:restartNumberingAfterBreak="0">
    <w:nsid w:val="6B3B11DF"/>
    <w:multiLevelType w:val="hybridMultilevel"/>
    <w:tmpl w:val="B5AA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87111D"/>
    <w:multiLevelType w:val="hybridMultilevel"/>
    <w:tmpl w:val="4DD2D660"/>
    <w:lvl w:ilvl="0" w:tplc="4798E5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F6F1951"/>
    <w:multiLevelType w:val="hybridMultilevel"/>
    <w:tmpl w:val="BD5E3A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8"/>
  </w:num>
  <w:num w:numId="2">
    <w:abstractNumId w:val="10"/>
  </w:num>
  <w:num w:numId="3">
    <w:abstractNumId w:val="1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6"/>
  </w:num>
  <w:num w:numId="9">
    <w:abstractNumId w:val="5"/>
  </w:num>
  <w:num w:numId="10">
    <w:abstractNumId w:val="11"/>
  </w:num>
  <w:num w:numId="11">
    <w:abstractNumId w:val="0"/>
  </w:num>
  <w:num w:numId="12">
    <w:abstractNumId w:val="1"/>
  </w:num>
  <w:num w:numId="13">
    <w:abstractNumId w:val="2"/>
  </w:num>
  <w:num w:numId="14">
    <w:abstractNumId w:val="16"/>
  </w:num>
  <w:num w:numId="15">
    <w:abstractNumId w:val="13"/>
  </w:num>
  <w:num w:numId="16">
    <w:abstractNumId w:val="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15"/>
    <w:rsid w:val="00007A6F"/>
    <w:rsid w:val="00020F8D"/>
    <w:rsid w:val="00053908"/>
    <w:rsid w:val="00067C2F"/>
    <w:rsid w:val="00074FE4"/>
    <w:rsid w:val="00083760"/>
    <w:rsid w:val="000972F6"/>
    <w:rsid w:val="000D77EE"/>
    <w:rsid w:val="00100052"/>
    <w:rsid w:val="001065F0"/>
    <w:rsid w:val="001074CF"/>
    <w:rsid w:val="001133B2"/>
    <w:rsid w:val="001320F6"/>
    <w:rsid w:val="00146797"/>
    <w:rsid w:val="00152DB9"/>
    <w:rsid w:val="00156873"/>
    <w:rsid w:val="001734BE"/>
    <w:rsid w:val="00190BD4"/>
    <w:rsid w:val="001C1486"/>
    <w:rsid w:val="001D0DFA"/>
    <w:rsid w:val="001E09DB"/>
    <w:rsid w:val="001E0D04"/>
    <w:rsid w:val="00204F67"/>
    <w:rsid w:val="00255AF2"/>
    <w:rsid w:val="00290297"/>
    <w:rsid w:val="002971BE"/>
    <w:rsid w:val="002D12F9"/>
    <w:rsid w:val="002F3E8C"/>
    <w:rsid w:val="003113B8"/>
    <w:rsid w:val="003221D3"/>
    <w:rsid w:val="0032309F"/>
    <w:rsid w:val="00361FE3"/>
    <w:rsid w:val="00371C36"/>
    <w:rsid w:val="00373018"/>
    <w:rsid w:val="00374403"/>
    <w:rsid w:val="00384CF5"/>
    <w:rsid w:val="00386B4B"/>
    <w:rsid w:val="003E5C62"/>
    <w:rsid w:val="003F00A6"/>
    <w:rsid w:val="00430998"/>
    <w:rsid w:val="00432E6F"/>
    <w:rsid w:val="00475CF1"/>
    <w:rsid w:val="00481114"/>
    <w:rsid w:val="00494928"/>
    <w:rsid w:val="004A310B"/>
    <w:rsid w:val="004B0568"/>
    <w:rsid w:val="004B366D"/>
    <w:rsid w:val="004D3721"/>
    <w:rsid w:val="004D44DD"/>
    <w:rsid w:val="004E3105"/>
    <w:rsid w:val="0050142C"/>
    <w:rsid w:val="005128BD"/>
    <w:rsid w:val="00540A29"/>
    <w:rsid w:val="00540C15"/>
    <w:rsid w:val="00546D84"/>
    <w:rsid w:val="00553EC9"/>
    <w:rsid w:val="005611A8"/>
    <w:rsid w:val="00564C41"/>
    <w:rsid w:val="00585A61"/>
    <w:rsid w:val="005B5503"/>
    <w:rsid w:val="005B741D"/>
    <w:rsid w:val="005D1D24"/>
    <w:rsid w:val="005D3880"/>
    <w:rsid w:val="005E51FF"/>
    <w:rsid w:val="005E723F"/>
    <w:rsid w:val="00604F85"/>
    <w:rsid w:val="00625642"/>
    <w:rsid w:val="006372B2"/>
    <w:rsid w:val="006724B0"/>
    <w:rsid w:val="00673796"/>
    <w:rsid w:val="00687B4A"/>
    <w:rsid w:val="006943D6"/>
    <w:rsid w:val="006B4AA3"/>
    <w:rsid w:val="006C08FE"/>
    <w:rsid w:val="006C38ED"/>
    <w:rsid w:val="006C6942"/>
    <w:rsid w:val="006E1720"/>
    <w:rsid w:val="0072262E"/>
    <w:rsid w:val="007329F8"/>
    <w:rsid w:val="007570C1"/>
    <w:rsid w:val="007648F3"/>
    <w:rsid w:val="00774914"/>
    <w:rsid w:val="0079086F"/>
    <w:rsid w:val="0079417D"/>
    <w:rsid w:val="007A3F64"/>
    <w:rsid w:val="007B6755"/>
    <w:rsid w:val="007B6FB6"/>
    <w:rsid w:val="007B7926"/>
    <w:rsid w:val="007C60C5"/>
    <w:rsid w:val="007D6B70"/>
    <w:rsid w:val="007E2554"/>
    <w:rsid w:val="007E2C5D"/>
    <w:rsid w:val="007F0108"/>
    <w:rsid w:val="0081209D"/>
    <w:rsid w:val="0084151B"/>
    <w:rsid w:val="00857B60"/>
    <w:rsid w:val="00877625"/>
    <w:rsid w:val="00890EAD"/>
    <w:rsid w:val="00894C77"/>
    <w:rsid w:val="00897155"/>
    <w:rsid w:val="008A39DF"/>
    <w:rsid w:val="008E4A9E"/>
    <w:rsid w:val="008E6CFC"/>
    <w:rsid w:val="009049C2"/>
    <w:rsid w:val="00922803"/>
    <w:rsid w:val="0092388B"/>
    <w:rsid w:val="00926CC1"/>
    <w:rsid w:val="00930E70"/>
    <w:rsid w:val="009404B3"/>
    <w:rsid w:val="0098650A"/>
    <w:rsid w:val="0099764D"/>
    <w:rsid w:val="009C70DD"/>
    <w:rsid w:val="009D3EFC"/>
    <w:rsid w:val="009D7EA1"/>
    <w:rsid w:val="009E04D4"/>
    <w:rsid w:val="00A15EE8"/>
    <w:rsid w:val="00A17609"/>
    <w:rsid w:val="00A614E2"/>
    <w:rsid w:val="00AA4551"/>
    <w:rsid w:val="00AF7981"/>
    <w:rsid w:val="00B066CC"/>
    <w:rsid w:val="00B22C9D"/>
    <w:rsid w:val="00B3223D"/>
    <w:rsid w:val="00B327DA"/>
    <w:rsid w:val="00B364CE"/>
    <w:rsid w:val="00B5110F"/>
    <w:rsid w:val="00B75443"/>
    <w:rsid w:val="00B763EC"/>
    <w:rsid w:val="00B767F9"/>
    <w:rsid w:val="00B9307F"/>
    <w:rsid w:val="00B94A93"/>
    <w:rsid w:val="00BA633C"/>
    <w:rsid w:val="00BE48A2"/>
    <w:rsid w:val="00BF4231"/>
    <w:rsid w:val="00C23CA6"/>
    <w:rsid w:val="00C57A11"/>
    <w:rsid w:val="00C65C11"/>
    <w:rsid w:val="00C744D9"/>
    <w:rsid w:val="00C94758"/>
    <w:rsid w:val="00CA3C6A"/>
    <w:rsid w:val="00CA41A5"/>
    <w:rsid w:val="00CA4A54"/>
    <w:rsid w:val="00CB33CC"/>
    <w:rsid w:val="00CD5C9A"/>
    <w:rsid w:val="00CE1FA7"/>
    <w:rsid w:val="00CE5702"/>
    <w:rsid w:val="00CF63E2"/>
    <w:rsid w:val="00CF64DA"/>
    <w:rsid w:val="00D405EA"/>
    <w:rsid w:val="00DC579D"/>
    <w:rsid w:val="00E01989"/>
    <w:rsid w:val="00E10F74"/>
    <w:rsid w:val="00E12037"/>
    <w:rsid w:val="00E14255"/>
    <w:rsid w:val="00E516C0"/>
    <w:rsid w:val="00E6154C"/>
    <w:rsid w:val="00E8516A"/>
    <w:rsid w:val="00EB3171"/>
    <w:rsid w:val="00EE3C25"/>
    <w:rsid w:val="00F02DDB"/>
    <w:rsid w:val="00F11286"/>
    <w:rsid w:val="00F247A8"/>
    <w:rsid w:val="00F40D15"/>
    <w:rsid w:val="00F41952"/>
    <w:rsid w:val="00F701B2"/>
    <w:rsid w:val="00F7523C"/>
    <w:rsid w:val="00F82353"/>
    <w:rsid w:val="00F8452B"/>
    <w:rsid w:val="00F8496D"/>
    <w:rsid w:val="00F87A56"/>
    <w:rsid w:val="00F9024A"/>
    <w:rsid w:val="00FC7A06"/>
    <w:rsid w:val="00FF3E7A"/>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5E4A"/>
  <w15:docId w15:val="{91FDEA39-28C8-4CAD-AE47-5BE8610A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486"/>
  </w:style>
  <w:style w:type="paragraph" w:styleId="Heading2">
    <w:name w:val="heading 2"/>
    <w:basedOn w:val="Normal"/>
    <w:next w:val="Normal"/>
    <w:link w:val="Heading2Char"/>
    <w:qFormat/>
    <w:rsid w:val="00C744D9"/>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5"/>
    <w:rPr>
      <w:rFonts w:ascii="Tahoma" w:hAnsi="Tahoma" w:cs="Tahoma"/>
      <w:sz w:val="16"/>
      <w:szCs w:val="16"/>
    </w:rPr>
  </w:style>
  <w:style w:type="character" w:styleId="Strong">
    <w:name w:val="Strong"/>
    <w:basedOn w:val="DefaultParagraphFont"/>
    <w:uiPriority w:val="22"/>
    <w:qFormat/>
    <w:rsid w:val="007E2C5D"/>
    <w:rPr>
      <w:b/>
      <w:bCs/>
    </w:rPr>
  </w:style>
  <w:style w:type="paragraph" w:styleId="ListParagraph">
    <w:name w:val="List Paragraph"/>
    <w:basedOn w:val="Normal"/>
    <w:uiPriority w:val="34"/>
    <w:qFormat/>
    <w:rsid w:val="007E2C5D"/>
    <w:pPr>
      <w:ind w:left="720"/>
      <w:contextualSpacing/>
    </w:pPr>
  </w:style>
  <w:style w:type="paragraph" w:styleId="Header">
    <w:name w:val="header"/>
    <w:basedOn w:val="Normal"/>
    <w:link w:val="HeaderChar"/>
    <w:uiPriority w:val="99"/>
    <w:unhideWhenUsed/>
    <w:rsid w:val="0019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D4"/>
  </w:style>
  <w:style w:type="paragraph" w:styleId="Footer">
    <w:name w:val="footer"/>
    <w:basedOn w:val="Normal"/>
    <w:link w:val="FooterChar"/>
    <w:uiPriority w:val="99"/>
    <w:unhideWhenUsed/>
    <w:rsid w:val="0019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D4"/>
  </w:style>
  <w:style w:type="character" w:styleId="Hyperlink">
    <w:name w:val="Hyperlink"/>
    <w:basedOn w:val="DefaultParagraphFont"/>
    <w:uiPriority w:val="99"/>
    <w:unhideWhenUsed/>
    <w:rsid w:val="00373018"/>
    <w:rPr>
      <w:color w:val="0000FF" w:themeColor="hyperlink"/>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AU"/>
    </w:rPr>
  </w:style>
  <w:style w:type="paragraph" w:styleId="NoSpacing">
    <w:name w:val="No Spacing"/>
    <w:uiPriority w:val="1"/>
    <w:qFormat/>
    <w:rsid w:val="00C744D9"/>
    <w:pPr>
      <w:spacing w:after="0" w:line="240" w:lineRule="auto"/>
    </w:pPr>
  </w:style>
  <w:style w:type="character" w:customStyle="1" w:styleId="Heading2Char">
    <w:name w:val="Heading 2 Char"/>
    <w:basedOn w:val="DefaultParagraphFont"/>
    <w:link w:val="Heading2"/>
    <w:rsid w:val="00C744D9"/>
    <w:rPr>
      <w:rFonts w:ascii="Arial" w:eastAsia="Times New Roman" w:hAnsi="Arial" w:cs="Arial"/>
      <w:b/>
      <w:bCs/>
      <w:sz w:val="20"/>
      <w:szCs w:val="24"/>
    </w:rPr>
  </w:style>
  <w:style w:type="paragraph" w:customStyle="1" w:styleId="TableBullet1">
    <w:name w:val="Table Bullet 1"/>
    <w:basedOn w:val="Normal"/>
    <w:rsid w:val="00A17609"/>
    <w:pPr>
      <w:numPr>
        <w:ilvl w:val="4"/>
        <w:numId w:val="15"/>
      </w:numPr>
      <w:spacing w:before="40" w:after="40" w:line="240" w:lineRule="auto"/>
      <w:outlineLvl w:val="4"/>
    </w:pPr>
    <w:rPr>
      <w:rFonts w:ascii="Arial" w:eastAsia="Times New Roman" w:hAnsi="Arial" w:cs="Arial"/>
      <w:sz w:val="20"/>
      <w:szCs w:val="20"/>
    </w:rPr>
  </w:style>
  <w:style w:type="paragraph" w:customStyle="1" w:styleId="TableBullet2">
    <w:name w:val="Table Bullet 2"/>
    <w:basedOn w:val="Normal"/>
    <w:rsid w:val="00A17609"/>
    <w:pPr>
      <w:numPr>
        <w:ilvl w:val="5"/>
        <w:numId w:val="15"/>
      </w:numPr>
      <w:spacing w:before="40" w:after="40" w:line="240" w:lineRule="auto"/>
      <w:outlineLvl w:val="5"/>
    </w:pPr>
    <w:rPr>
      <w:rFonts w:ascii="Arial" w:eastAsia="Times New Roman" w:hAnsi="Arial" w:cs="Arial"/>
      <w:sz w:val="20"/>
      <w:szCs w:val="20"/>
    </w:rPr>
  </w:style>
  <w:style w:type="paragraph" w:customStyle="1" w:styleId="TableBullet3">
    <w:name w:val="Table Bullet 3"/>
    <w:basedOn w:val="Normal"/>
    <w:rsid w:val="00A17609"/>
    <w:pPr>
      <w:numPr>
        <w:ilvl w:val="6"/>
        <w:numId w:val="15"/>
      </w:numPr>
      <w:spacing w:before="40" w:after="40" w:line="240" w:lineRule="auto"/>
      <w:outlineLvl w:val="6"/>
    </w:pPr>
    <w:rPr>
      <w:rFonts w:ascii="Arial" w:eastAsia="Times New Roman" w:hAnsi="Arial" w:cs="Arial"/>
      <w:sz w:val="20"/>
      <w:szCs w:val="20"/>
    </w:rPr>
  </w:style>
  <w:style w:type="paragraph" w:customStyle="1" w:styleId="TableBullet4">
    <w:name w:val="Table Bullet 4"/>
    <w:basedOn w:val="Normal"/>
    <w:rsid w:val="00A17609"/>
    <w:pPr>
      <w:numPr>
        <w:ilvl w:val="7"/>
        <w:numId w:val="15"/>
      </w:numPr>
      <w:spacing w:before="40" w:after="40" w:line="240" w:lineRule="auto"/>
      <w:outlineLvl w:val="7"/>
    </w:pPr>
    <w:rPr>
      <w:rFonts w:ascii="Arial" w:eastAsia="Times New Roman" w:hAnsi="Arial" w:cs="Arial"/>
      <w:sz w:val="20"/>
      <w:szCs w:val="20"/>
    </w:rPr>
  </w:style>
  <w:style w:type="character" w:styleId="Mention">
    <w:name w:val="Mention"/>
    <w:basedOn w:val="DefaultParagraphFont"/>
    <w:uiPriority w:val="99"/>
    <w:semiHidden/>
    <w:unhideWhenUsed/>
    <w:rsid w:val="005611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23138">
      <w:bodyDiv w:val="1"/>
      <w:marLeft w:val="0"/>
      <w:marRight w:val="0"/>
      <w:marTop w:val="0"/>
      <w:marBottom w:val="0"/>
      <w:divBdr>
        <w:top w:val="none" w:sz="0" w:space="0" w:color="auto"/>
        <w:left w:val="none" w:sz="0" w:space="0" w:color="auto"/>
        <w:bottom w:val="none" w:sz="0" w:space="0" w:color="auto"/>
        <w:right w:val="none" w:sz="0" w:space="0" w:color="auto"/>
      </w:divBdr>
    </w:div>
    <w:div w:id="998191778">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752460044">
      <w:bodyDiv w:val="1"/>
      <w:marLeft w:val="0"/>
      <w:marRight w:val="0"/>
      <w:marTop w:val="0"/>
      <w:marBottom w:val="0"/>
      <w:divBdr>
        <w:top w:val="none" w:sz="0" w:space="0" w:color="auto"/>
        <w:left w:val="none" w:sz="0" w:space="0" w:color="auto"/>
        <w:bottom w:val="none" w:sz="0" w:space="0" w:color="auto"/>
        <w:right w:val="none" w:sz="0" w:space="0" w:color="auto"/>
      </w:divBdr>
    </w:div>
    <w:div w:id="1758551945">
      <w:bodyDiv w:val="1"/>
      <w:marLeft w:val="0"/>
      <w:marRight w:val="0"/>
      <w:marTop w:val="0"/>
      <w:marBottom w:val="0"/>
      <w:divBdr>
        <w:top w:val="none" w:sz="0" w:space="0" w:color="auto"/>
        <w:left w:val="none" w:sz="0" w:space="0" w:color="auto"/>
        <w:bottom w:val="none" w:sz="0" w:space="0" w:color="auto"/>
        <w:right w:val="none" w:sz="0" w:space="0" w:color="auto"/>
      </w:divBdr>
    </w:div>
    <w:div w:id="1926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07A9-182B-4D86-AC9A-05C7F52B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Santos</dc:creator>
  <cp:lastModifiedBy>Katherine McNevin</cp:lastModifiedBy>
  <cp:revision>8</cp:revision>
  <cp:lastPrinted>2012-08-07T01:39:00Z</cp:lastPrinted>
  <dcterms:created xsi:type="dcterms:W3CDTF">2017-11-24T00:25:00Z</dcterms:created>
  <dcterms:modified xsi:type="dcterms:W3CDTF">2017-11-24T01:54:00Z</dcterms:modified>
</cp:coreProperties>
</file>